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19BA3" w14:textId="1ACA973A" w:rsidR="0021476C" w:rsidRPr="0021476C" w:rsidRDefault="0021476C" w:rsidP="0021476C">
      <w:pPr>
        <w:jc w:val="center"/>
        <w:rPr>
          <w:rFonts w:ascii="Cambria" w:hAnsi="Cambria"/>
          <w:b/>
          <w:bCs/>
        </w:rPr>
      </w:pPr>
      <w:r w:rsidRPr="0021476C">
        <w:rPr>
          <w:rFonts w:ascii="Cambria" w:hAnsi="Cambria"/>
          <w:b/>
          <w:bCs/>
        </w:rPr>
        <w:t xml:space="preserve">National Alliance of Sentencing Advocates and Mitigation Specialists </w:t>
      </w:r>
    </w:p>
    <w:p w14:paraId="6510AF96" w14:textId="2A8BB85A" w:rsidR="0021476C" w:rsidRPr="0021476C" w:rsidRDefault="00235C72" w:rsidP="0021476C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Virtual </w:t>
      </w:r>
      <w:r w:rsidR="0021476C" w:rsidRPr="0021476C">
        <w:rPr>
          <w:rFonts w:ascii="Cambria" w:hAnsi="Cambria"/>
          <w:b/>
          <w:bCs/>
        </w:rPr>
        <w:t xml:space="preserve">Fundamentals of Mitigation Certificate Program </w:t>
      </w:r>
    </w:p>
    <w:p w14:paraId="0B6C2158" w14:textId="28721150" w:rsidR="0021476C" w:rsidRPr="0021476C" w:rsidRDefault="0021476C" w:rsidP="0021476C">
      <w:pPr>
        <w:jc w:val="center"/>
        <w:rPr>
          <w:rFonts w:ascii="Cambria" w:hAnsi="Cambria"/>
          <w:b/>
          <w:bCs/>
        </w:rPr>
      </w:pPr>
      <w:r w:rsidRPr="0021476C">
        <w:rPr>
          <w:rFonts w:ascii="Cambria" w:hAnsi="Cambria"/>
          <w:b/>
          <w:bCs/>
        </w:rPr>
        <w:t>October 1</w:t>
      </w:r>
      <w:r w:rsidR="00235C72">
        <w:rPr>
          <w:rFonts w:ascii="Cambria" w:hAnsi="Cambria"/>
          <w:b/>
          <w:bCs/>
        </w:rPr>
        <w:t>4</w:t>
      </w:r>
      <w:r w:rsidRPr="0021476C">
        <w:rPr>
          <w:rFonts w:ascii="Cambria" w:hAnsi="Cambria"/>
          <w:b/>
          <w:bCs/>
        </w:rPr>
        <w:t>-1</w:t>
      </w:r>
      <w:r w:rsidR="00235C72">
        <w:rPr>
          <w:rFonts w:ascii="Cambria" w:hAnsi="Cambria"/>
          <w:b/>
          <w:bCs/>
        </w:rPr>
        <w:t>6</w:t>
      </w:r>
      <w:r w:rsidRPr="0021476C">
        <w:rPr>
          <w:rFonts w:ascii="Cambria" w:hAnsi="Cambria"/>
          <w:b/>
          <w:bCs/>
        </w:rPr>
        <w:t>, 202</w:t>
      </w:r>
      <w:r w:rsidR="00235C72">
        <w:rPr>
          <w:rFonts w:ascii="Cambria" w:hAnsi="Cambria"/>
          <w:b/>
          <w:bCs/>
        </w:rPr>
        <w:t>6</w:t>
      </w:r>
      <w:r w:rsidRPr="0021476C">
        <w:rPr>
          <w:rFonts w:ascii="Cambria" w:hAnsi="Cambria"/>
          <w:b/>
          <w:bCs/>
        </w:rPr>
        <w:t xml:space="preserve"> </w:t>
      </w:r>
    </w:p>
    <w:p w14:paraId="6001D14A" w14:textId="6E2C77F7" w:rsidR="0021476C" w:rsidRPr="0021476C" w:rsidRDefault="0021476C" w:rsidP="0021476C">
      <w:pPr>
        <w:jc w:val="center"/>
        <w:rPr>
          <w:rFonts w:ascii="Cambria" w:hAnsi="Cambria"/>
          <w:b/>
          <w:bCs/>
        </w:rPr>
      </w:pPr>
      <w:r w:rsidRPr="0021476C">
        <w:rPr>
          <w:rFonts w:ascii="Cambria" w:hAnsi="Cambria"/>
          <w:b/>
          <w:bCs/>
        </w:rPr>
        <w:t xml:space="preserve">Agenda (All Times ET) </w:t>
      </w:r>
    </w:p>
    <w:p w14:paraId="778F9F42" w14:textId="77777777" w:rsidR="0021476C" w:rsidRPr="0021476C" w:rsidRDefault="0021476C" w:rsidP="0021476C">
      <w:pPr>
        <w:jc w:val="center"/>
        <w:rPr>
          <w:rFonts w:ascii="Cambria" w:hAnsi="Cambria"/>
          <w:u w:val="single"/>
        </w:rPr>
      </w:pPr>
    </w:p>
    <w:p w14:paraId="2513BE7B" w14:textId="63FECFF3" w:rsidR="0021476C" w:rsidRPr="0021476C" w:rsidRDefault="0021476C" w:rsidP="0021476C">
      <w:pPr>
        <w:rPr>
          <w:rFonts w:ascii="Cambria" w:hAnsi="Cambria"/>
        </w:rPr>
      </w:pPr>
      <w:r w:rsidRPr="0021476C">
        <w:rPr>
          <w:rFonts w:ascii="Cambria" w:hAnsi="Cambria"/>
          <w:u w:val="single"/>
        </w:rPr>
        <w:t>Wednesday, 10/1</w:t>
      </w:r>
      <w:r w:rsidR="004A5F2C">
        <w:rPr>
          <w:rFonts w:ascii="Cambria" w:hAnsi="Cambria"/>
          <w:u w:val="single"/>
        </w:rPr>
        <w:t>4</w:t>
      </w:r>
      <w:r w:rsidRPr="0021476C">
        <w:rPr>
          <w:rFonts w:ascii="Cambria" w:hAnsi="Cambria"/>
          <w:u w:val="single"/>
        </w:rPr>
        <w:t>/2</w:t>
      </w:r>
      <w:r w:rsidR="004A5F2C">
        <w:rPr>
          <w:rFonts w:ascii="Cambria" w:hAnsi="Cambria"/>
          <w:u w:val="single"/>
        </w:rPr>
        <w:t>6</w:t>
      </w:r>
      <w:r w:rsidRPr="0021476C">
        <w:rPr>
          <w:rFonts w:ascii="Cambria" w:hAnsi="Cambria"/>
          <w:u w:val="single"/>
        </w:rPr>
        <w:t> </w:t>
      </w:r>
    </w:p>
    <w:p w14:paraId="017F4995" w14:textId="4B6BCA62" w:rsidR="0021476C" w:rsidRPr="0021476C" w:rsidRDefault="0021476C" w:rsidP="0021476C">
      <w:pPr>
        <w:rPr>
          <w:rFonts w:ascii="Cambria" w:hAnsi="Cambria"/>
        </w:rPr>
      </w:pPr>
      <w:r w:rsidRPr="0021476C">
        <w:rPr>
          <w:rFonts w:ascii="Cambria" w:hAnsi="Cambria"/>
        </w:rPr>
        <w:t>12-12:15: Welcome (</w:t>
      </w:r>
      <w:r w:rsidRPr="0021476C">
        <w:rPr>
          <w:rStyle w:val="il"/>
          <w:rFonts w:ascii="Cambria" w:eastAsiaTheme="majorEastAsia" w:hAnsi="Cambria"/>
        </w:rPr>
        <w:t>Denise</w:t>
      </w:r>
      <w:r w:rsidRPr="0021476C">
        <w:rPr>
          <w:rFonts w:ascii="Cambria" w:hAnsi="Cambria"/>
        </w:rPr>
        <w:t xml:space="preserve"> Smith and Megan Leschak) </w:t>
      </w:r>
    </w:p>
    <w:p w14:paraId="0B3684E4" w14:textId="1D924D92" w:rsidR="0021476C" w:rsidRPr="0021476C" w:rsidRDefault="0021476C" w:rsidP="0021476C">
      <w:pPr>
        <w:rPr>
          <w:rFonts w:ascii="Cambria" w:hAnsi="Cambria"/>
        </w:rPr>
      </w:pPr>
      <w:r w:rsidRPr="0021476C">
        <w:rPr>
          <w:rFonts w:ascii="Cambria" w:hAnsi="Cambria"/>
        </w:rPr>
        <w:t>12:15-1: History and Significance of the Profession (</w:t>
      </w:r>
      <w:r w:rsidR="009F2ADB">
        <w:rPr>
          <w:rFonts w:ascii="Cambria" w:hAnsi="Cambria"/>
        </w:rPr>
        <w:t>Cessie Alfonso</w:t>
      </w:r>
      <w:r w:rsidRPr="0021476C">
        <w:rPr>
          <w:rFonts w:ascii="Cambria" w:hAnsi="Cambria"/>
        </w:rPr>
        <w:t>) </w:t>
      </w:r>
    </w:p>
    <w:p w14:paraId="4594D54D" w14:textId="2908A317" w:rsidR="0021476C" w:rsidRPr="0021476C" w:rsidRDefault="0021476C" w:rsidP="0021476C">
      <w:pPr>
        <w:rPr>
          <w:rFonts w:ascii="Cambria" w:hAnsi="Cambria"/>
        </w:rPr>
      </w:pPr>
      <w:r w:rsidRPr="0021476C">
        <w:rPr>
          <w:rFonts w:ascii="Cambria" w:hAnsi="Cambria"/>
        </w:rPr>
        <w:t>1-2</w:t>
      </w:r>
      <w:r w:rsidR="00135CC2">
        <w:rPr>
          <w:rFonts w:ascii="Cambria" w:hAnsi="Cambria"/>
        </w:rPr>
        <w:t>:15</w:t>
      </w:r>
      <w:r w:rsidRPr="0021476C">
        <w:rPr>
          <w:rFonts w:ascii="Cambria" w:hAnsi="Cambria"/>
        </w:rPr>
        <w:t>: Interviewing with Awareness (Sam Dworkin) </w:t>
      </w:r>
    </w:p>
    <w:p w14:paraId="79C7D255" w14:textId="77777777" w:rsidR="0021476C" w:rsidRPr="0021476C" w:rsidRDefault="0021476C" w:rsidP="0021476C">
      <w:pPr>
        <w:rPr>
          <w:rFonts w:ascii="Cambria" w:hAnsi="Cambria"/>
        </w:rPr>
      </w:pPr>
      <w:r w:rsidRPr="0021476C">
        <w:rPr>
          <w:rFonts w:ascii="Cambria" w:hAnsi="Cambria"/>
        </w:rPr>
        <w:t>2:15-2:30: Break </w:t>
      </w:r>
    </w:p>
    <w:p w14:paraId="6EF7B78E" w14:textId="634B90C8" w:rsidR="004A5F2C" w:rsidRDefault="0021476C" w:rsidP="0021476C">
      <w:pPr>
        <w:rPr>
          <w:rFonts w:ascii="Cambria" w:hAnsi="Cambria"/>
        </w:rPr>
      </w:pPr>
      <w:r w:rsidRPr="0021476C">
        <w:rPr>
          <w:rFonts w:ascii="Cambria" w:hAnsi="Cambria"/>
        </w:rPr>
        <w:t xml:space="preserve">2:30-3:45: </w:t>
      </w:r>
      <w:r w:rsidR="004A5F2C">
        <w:rPr>
          <w:rFonts w:ascii="Cambria" w:hAnsi="Cambria"/>
        </w:rPr>
        <w:t>Holistic Practice (KC Quirk)</w:t>
      </w:r>
    </w:p>
    <w:p w14:paraId="1C71EB52" w14:textId="67F8AEB9" w:rsidR="0021476C" w:rsidRPr="0021476C" w:rsidRDefault="004A5F2C" w:rsidP="0021476C">
      <w:pPr>
        <w:rPr>
          <w:rFonts w:ascii="Cambria" w:hAnsi="Cambria"/>
        </w:rPr>
      </w:pPr>
      <w:r>
        <w:rPr>
          <w:rFonts w:ascii="Cambria" w:hAnsi="Cambria"/>
        </w:rPr>
        <w:t xml:space="preserve">3:45-5: </w:t>
      </w:r>
      <w:r w:rsidR="0021476C" w:rsidRPr="0021476C">
        <w:rPr>
          <w:rFonts w:ascii="Cambria" w:hAnsi="Cambria"/>
        </w:rPr>
        <w:t>Competency 101 (Dr. Leah Crabb)  </w:t>
      </w:r>
    </w:p>
    <w:p w14:paraId="717222CA" w14:textId="0DF16329" w:rsidR="0021476C" w:rsidRPr="0021476C" w:rsidRDefault="004A5F2C" w:rsidP="0021476C">
      <w:pPr>
        <w:rPr>
          <w:rFonts w:ascii="Cambria" w:hAnsi="Cambria"/>
        </w:rPr>
      </w:pPr>
      <w:r>
        <w:rPr>
          <w:rFonts w:ascii="Cambria" w:hAnsi="Cambria"/>
        </w:rPr>
        <w:t xml:space="preserve">5-6: </w:t>
      </w:r>
      <w:r w:rsidR="0021476C" w:rsidRPr="0021476C">
        <w:rPr>
          <w:rFonts w:ascii="Cambria" w:hAnsi="Cambria"/>
        </w:rPr>
        <w:t>Cultural Humility (Dareeka King)</w:t>
      </w:r>
      <w:r>
        <w:rPr>
          <w:rFonts w:ascii="Cambria" w:hAnsi="Cambria"/>
        </w:rPr>
        <w:t xml:space="preserve"> </w:t>
      </w:r>
    </w:p>
    <w:p w14:paraId="42AD976B" w14:textId="66898BE9" w:rsidR="0021476C" w:rsidRPr="0021476C" w:rsidRDefault="0021476C" w:rsidP="0021476C">
      <w:pPr>
        <w:rPr>
          <w:rFonts w:ascii="Cambria" w:hAnsi="Cambria"/>
        </w:rPr>
      </w:pPr>
      <w:r w:rsidRPr="0021476C">
        <w:rPr>
          <w:rFonts w:ascii="Cambria" w:hAnsi="Cambria"/>
        </w:rPr>
        <w:t>6-6:15: Value of NASAMS Membership (</w:t>
      </w:r>
      <w:r w:rsidR="00CB4C49">
        <w:rPr>
          <w:rFonts w:ascii="Cambria" w:hAnsi="Cambria"/>
        </w:rPr>
        <w:t>NASAMS EC Member</w:t>
      </w:r>
      <w:r w:rsidRPr="0021476C">
        <w:rPr>
          <w:rFonts w:ascii="Cambria" w:hAnsi="Cambria"/>
        </w:rPr>
        <w:t xml:space="preserve">) </w:t>
      </w:r>
    </w:p>
    <w:p w14:paraId="1896BD6A" w14:textId="77777777" w:rsidR="0021476C" w:rsidRPr="0021476C" w:rsidRDefault="0021476C" w:rsidP="0021476C">
      <w:pPr>
        <w:rPr>
          <w:rFonts w:ascii="Cambria" w:hAnsi="Cambria"/>
        </w:rPr>
      </w:pPr>
    </w:p>
    <w:p w14:paraId="69ED414E" w14:textId="7804DB04" w:rsidR="0021476C" w:rsidRPr="0021476C" w:rsidRDefault="0021476C" w:rsidP="0021476C">
      <w:pPr>
        <w:rPr>
          <w:rFonts w:ascii="Cambria" w:hAnsi="Cambria"/>
        </w:rPr>
      </w:pPr>
      <w:r w:rsidRPr="0021476C">
        <w:rPr>
          <w:rFonts w:ascii="Cambria" w:hAnsi="Cambria"/>
          <w:u w:val="single"/>
        </w:rPr>
        <w:t>Thursday, 10/1</w:t>
      </w:r>
      <w:r w:rsidR="004A5F2C">
        <w:rPr>
          <w:rFonts w:ascii="Cambria" w:hAnsi="Cambria"/>
          <w:u w:val="single"/>
        </w:rPr>
        <w:t>5</w:t>
      </w:r>
      <w:r w:rsidRPr="0021476C">
        <w:rPr>
          <w:rFonts w:ascii="Cambria" w:hAnsi="Cambria"/>
          <w:u w:val="single"/>
        </w:rPr>
        <w:t>/2</w:t>
      </w:r>
      <w:r w:rsidR="004A5F2C">
        <w:rPr>
          <w:rFonts w:ascii="Cambria" w:hAnsi="Cambria"/>
          <w:u w:val="single"/>
        </w:rPr>
        <w:t xml:space="preserve">6 </w:t>
      </w:r>
      <w:r w:rsidRPr="0021476C">
        <w:rPr>
          <w:rFonts w:ascii="Cambria" w:hAnsi="Cambria"/>
          <w:u w:val="single"/>
        </w:rPr>
        <w:t> </w:t>
      </w:r>
    </w:p>
    <w:p w14:paraId="4DEF3736" w14:textId="013FE932" w:rsidR="0021476C" w:rsidRPr="0021476C" w:rsidRDefault="0021476C" w:rsidP="0021476C">
      <w:pPr>
        <w:rPr>
          <w:rFonts w:ascii="Cambria" w:hAnsi="Cambria"/>
        </w:rPr>
      </w:pPr>
      <w:r w:rsidRPr="0021476C">
        <w:rPr>
          <w:rFonts w:ascii="Cambria" w:hAnsi="Cambria"/>
        </w:rPr>
        <w:t>12-1:15: Collecting and Organizing Records (Charity Laister) </w:t>
      </w:r>
    </w:p>
    <w:p w14:paraId="6D25DF57" w14:textId="77777777" w:rsidR="0021476C" w:rsidRPr="0021476C" w:rsidRDefault="0021476C" w:rsidP="0021476C">
      <w:pPr>
        <w:rPr>
          <w:rFonts w:ascii="Cambria" w:hAnsi="Cambria"/>
        </w:rPr>
      </w:pPr>
      <w:r w:rsidRPr="0021476C">
        <w:rPr>
          <w:rFonts w:ascii="Cambria" w:hAnsi="Cambria"/>
        </w:rPr>
        <w:t>1:15-2:30: Report Writing (Shannon Woodward) </w:t>
      </w:r>
    </w:p>
    <w:p w14:paraId="60F60CCE" w14:textId="77777777" w:rsidR="0021476C" w:rsidRPr="0021476C" w:rsidRDefault="0021476C" w:rsidP="0021476C">
      <w:pPr>
        <w:rPr>
          <w:rFonts w:ascii="Cambria" w:hAnsi="Cambria"/>
        </w:rPr>
      </w:pPr>
      <w:r w:rsidRPr="0021476C">
        <w:rPr>
          <w:rFonts w:ascii="Cambria" w:hAnsi="Cambria"/>
        </w:rPr>
        <w:t>2:30-2:45: Break </w:t>
      </w:r>
    </w:p>
    <w:p w14:paraId="5A5632F2" w14:textId="366826F2" w:rsidR="0021476C" w:rsidRPr="0021476C" w:rsidRDefault="0021476C" w:rsidP="0021476C">
      <w:pPr>
        <w:rPr>
          <w:rFonts w:ascii="Cambria" w:hAnsi="Cambria"/>
        </w:rPr>
      </w:pPr>
      <w:r w:rsidRPr="0021476C">
        <w:rPr>
          <w:rFonts w:ascii="Cambria" w:hAnsi="Cambria"/>
        </w:rPr>
        <w:t xml:space="preserve">2:45-4: </w:t>
      </w:r>
      <w:r w:rsidR="004A5F2C">
        <w:rPr>
          <w:rFonts w:ascii="Cambria" w:hAnsi="Cambria"/>
        </w:rPr>
        <w:t>Working with</w:t>
      </w:r>
      <w:r w:rsidR="00CB4C49">
        <w:rPr>
          <w:rFonts w:ascii="Cambria" w:hAnsi="Cambria"/>
        </w:rPr>
        <w:t xml:space="preserve"> Youth and Juvenile Courts</w:t>
      </w:r>
      <w:r w:rsidR="004A5F2C">
        <w:rPr>
          <w:rFonts w:ascii="Cambria" w:hAnsi="Cambria"/>
        </w:rPr>
        <w:t xml:space="preserve"> (Eva Buchwald) </w:t>
      </w:r>
    </w:p>
    <w:p w14:paraId="2FAAFE81" w14:textId="45953F2C" w:rsidR="004A5F2C" w:rsidRDefault="0021476C" w:rsidP="0021476C">
      <w:pPr>
        <w:rPr>
          <w:rFonts w:ascii="Cambria" w:hAnsi="Cambria"/>
        </w:rPr>
      </w:pPr>
      <w:r w:rsidRPr="0021476C">
        <w:rPr>
          <w:rFonts w:ascii="Cambria" w:hAnsi="Cambria"/>
        </w:rPr>
        <w:t>4-5</w:t>
      </w:r>
      <w:r w:rsidR="004A5F2C">
        <w:rPr>
          <w:rFonts w:ascii="Cambria" w:hAnsi="Cambria"/>
        </w:rPr>
        <w:t xml:space="preserve">: Private Practice (Katherine Mayer and Lyndsay Lewis)  </w:t>
      </w:r>
    </w:p>
    <w:p w14:paraId="37ED4E46" w14:textId="252FF140" w:rsidR="0021476C" w:rsidRPr="0021476C" w:rsidRDefault="004A5F2C" w:rsidP="0021476C">
      <w:pPr>
        <w:rPr>
          <w:rFonts w:ascii="Cambria" w:hAnsi="Cambria"/>
        </w:rPr>
      </w:pPr>
      <w:r>
        <w:rPr>
          <w:rFonts w:ascii="Cambria" w:hAnsi="Cambria"/>
        </w:rPr>
        <w:t xml:space="preserve">5-6: Break Out Groups: </w:t>
      </w:r>
      <w:r w:rsidR="0021476C" w:rsidRPr="0021476C">
        <w:rPr>
          <w:rFonts w:ascii="Cambria" w:hAnsi="Cambria"/>
        </w:rPr>
        <w:t xml:space="preserve">  </w:t>
      </w:r>
    </w:p>
    <w:p w14:paraId="25E09D89" w14:textId="5A65BA9E" w:rsidR="0021476C" w:rsidRPr="0021476C" w:rsidRDefault="0021476C" w:rsidP="0021476C">
      <w:pPr>
        <w:rPr>
          <w:rFonts w:ascii="Cambria" w:hAnsi="Cambria"/>
        </w:rPr>
      </w:pPr>
      <w:r w:rsidRPr="0021476C">
        <w:rPr>
          <w:rFonts w:ascii="Cambria" w:hAnsi="Cambria"/>
          <w:b/>
          <w:bCs/>
        </w:rPr>
        <w:t>Group 1</w:t>
      </w:r>
      <w:r w:rsidRPr="0021476C">
        <w:rPr>
          <w:rFonts w:ascii="Cambria" w:hAnsi="Cambria"/>
        </w:rPr>
        <w:t xml:space="preserve">: </w:t>
      </w:r>
      <w:r w:rsidR="004A5F2C">
        <w:rPr>
          <w:rFonts w:ascii="Cambria" w:hAnsi="Cambria"/>
        </w:rPr>
        <w:t xml:space="preserve">Private </w:t>
      </w:r>
      <w:r w:rsidR="00135CC2">
        <w:rPr>
          <w:rFonts w:ascii="Cambria" w:hAnsi="Cambria"/>
        </w:rPr>
        <w:t>P</w:t>
      </w:r>
      <w:r w:rsidR="004A5F2C">
        <w:rPr>
          <w:rFonts w:ascii="Cambria" w:hAnsi="Cambria"/>
        </w:rPr>
        <w:t xml:space="preserve">ractice </w:t>
      </w:r>
      <w:r w:rsidR="00135CC2">
        <w:rPr>
          <w:rFonts w:ascii="Cambria" w:hAnsi="Cambria"/>
        </w:rPr>
        <w:t>s</w:t>
      </w:r>
      <w:r w:rsidR="00CB4C49">
        <w:rPr>
          <w:rFonts w:ascii="Cambria" w:hAnsi="Cambria"/>
        </w:rPr>
        <w:t xml:space="preserve">mall </w:t>
      </w:r>
      <w:r w:rsidR="00135CC2">
        <w:rPr>
          <w:rFonts w:ascii="Cambria" w:hAnsi="Cambria"/>
        </w:rPr>
        <w:t>g</w:t>
      </w:r>
      <w:r w:rsidR="00CB4C49">
        <w:rPr>
          <w:rFonts w:ascii="Cambria" w:hAnsi="Cambria"/>
        </w:rPr>
        <w:t>roup</w:t>
      </w:r>
      <w:r w:rsidR="004A5F2C">
        <w:rPr>
          <w:rFonts w:ascii="Cambria" w:hAnsi="Cambria"/>
        </w:rPr>
        <w:t xml:space="preserve"> (Katherine Mayer and Lyndsay Lewis) </w:t>
      </w:r>
      <w:r w:rsidRPr="0021476C">
        <w:rPr>
          <w:rFonts w:ascii="Cambria" w:hAnsi="Cambria"/>
        </w:rPr>
        <w:t> </w:t>
      </w:r>
    </w:p>
    <w:p w14:paraId="35085CE6" w14:textId="3E6AC143" w:rsidR="0021476C" w:rsidRPr="0021476C" w:rsidRDefault="0021476C" w:rsidP="0021476C">
      <w:pPr>
        <w:rPr>
          <w:rFonts w:ascii="Cambria" w:hAnsi="Cambria"/>
        </w:rPr>
      </w:pPr>
      <w:r w:rsidRPr="0021476C">
        <w:rPr>
          <w:rFonts w:ascii="Cambria" w:hAnsi="Cambria"/>
          <w:b/>
          <w:bCs/>
        </w:rPr>
        <w:t>Group 2</w:t>
      </w:r>
      <w:r w:rsidRPr="0021476C">
        <w:rPr>
          <w:rFonts w:ascii="Cambria" w:hAnsi="Cambria"/>
        </w:rPr>
        <w:t xml:space="preserve">: </w:t>
      </w:r>
      <w:r w:rsidR="004A5F2C">
        <w:rPr>
          <w:rFonts w:ascii="Cambria" w:hAnsi="Cambria"/>
        </w:rPr>
        <w:t>Navigating P</w:t>
      </w:r>
      <w:r w:rsidR="00CB4C49">
        <w:rPr>
          <w:rFonts w:ascii="Cambria" w:hAnsi="Cambria"/>
        </w:rPr>
        <w:t xml:space="preserve">ublic </w:t>
      </w:r>
      <w:r w:rsidR="004A5F2C">
        <w:rPr>
          <w:rFonts w:ascii="Cambria" w:hAnsi="Cambria"/>
        </w:rPr>
        <w:t>D</w:t>
      </w:r>
      <w:r w:rsidR="00CB4C49">
        <w:rPr>
          <w:rFonts w:ascii="Cambria" w:hAnsi="Cambria"/>
        </w:rPr>
        <w:t>efender</w:t>
      </w:r>
      <w:r w:rsidR="004A5F2C">
        <w:rPr>
          <w:rFonts w:ascii="Cambria" w:hAnsi="Cambria"/>
        </w:rPr>
        <w:t xml:space="preserve"> </w:t>
      </w:r>
      <w:r w:rsidR="00135CC2">
        <w:rPr>
          <w:rFonts w:ascii="Cambria" w:hAnsi="Cambria"/>
        </w:rPr>
        <w:t>o</w:t>
      </w:r>
      <w:r w:rsidR="004A5F2C">
        <w:rPr>
          <w:rFonts w:ascii="Cambria" w:hAnsi="Cambria"/>
        </w:rPr>
        <w:t>ffice</w:t>
      </w:r>
      <w:r w:rsidR="00CB4C49">
        <w:rPr>
          <w:rFonts w:ascii="Cambria" w:hAnsi="Cambria"/>
        </w:rPr>
        <w:t>s small group</w:t>
      </w:r>
      <w:r w:rsidR="004A5F2C">
        <w:rPr>
          <w:rFonts w:ascii="Cambria" w:hAnsi="Cambria"/>
        </w:rPr>
        <w:t xml:space="preserve"> (Denise</w:t>
      </w:r>
      <w:r w:rsidR="00CB4C49">
        <w:rPr>
          <w:rFonts w:ascii="Cambria" w:hAnsi="Cambria"/>
        </w:rPr>
        <w:t xml:space="preserve"> Smith</w:t>
      </w:r>
      <w:r w:rsidR="004A5F2C">
        <w:rPr>
          <w:rFonts w:ascii="Cambria" w:hAnsi="Cambria"/>
        </w:rPr>
        <w:t xml:space="preserve">)   </w:t>
      </w:r>
    </w:p>
    <w:p w14:paraId="1CE0AC03" w14:textId="32E0B872" w:rsidR="0021476C" w:rsidRPr="0021476C" w:rsidRDefault="0021476C" w:rsidP="0021476C">
      <w:pPr>
        <w:rPr>
          <w:rFonts w:ascii="Cambria" w:hAnsi="Cambria"/>
        </w:rPr>
      </w:pPr>
      <w:r w:rsidRPr="0021476C">
        <w:rPr>
          <w:rStyle w:val="gmaildefault"/>
          <w:rFonts w:ascii="Cambria" w:eastAsiaTheme="majorEastAsia" w:hAnsi="Cambria"/>
        </w:rPr>
        <w:t xml:space="preserve"> </w:t>
      </w:r>
    </w:p>
    <w:p w14:paraId="45A7DB8A" w14:textId="6A6860BF" w:rsidR="0021476C" w:rsidRPr="0021476C" w:rsidRDefault="0021476C" w:rsidP="0021476C">
      <w:pPr>
        <w:rPr>
          <w:rFonts w:ascii="Cambria" w:hAnsi="Cambria"/>
        </w:rPr>
      </w:pPr>
      <w:r w:rsidRPr="0021476C">
        <w:rPr>
          <w:rFonts w:ascii="Cambria" w:hAnsi="Cambria"/>
        </w:rPr>
        <w:t> </w:t>
      </w:r>
      <w:r w:rsidRPr="0021476C">
        <w:rPr>
          <w:rFonts w:ascii="Cambria" w:hAnsi="Cambria"/>
          <w:u w:val="single"/>
        </w:rPr>
        <w:t>Friday, 10/1</w:t>
      </w:r>
      <w:r w:rsidR="004A5F2C">
        <w:rPr>
          <w:rFonts w:ascii="Cambria" w:hAnsi="Cambria"/>
          <w:u w:val="single"/>
        </w:rPr>
        <w:t>6</w:t>
      </w:r>
      <w:r w:rsidRPr="0021476C">
        <w:rPr>
          <w:rFonts w:ascii="Cambria" w:hAnsi="Cambria"/>
          <w:u w:val="single"/>
        </w:rPr>
        <w:t>/2</w:t>
      </w:r>
      <w:r w:rsidR="004A5F2C">
        <w:rPr>
          <w:rFonts w:ascii="Cambria" w:hAnsi="Cambria"/>
          <w:u w:val="single"/>
        </w:rPr>
        <w:t>6</w:t>
      </w:r>
      <w:r w:rsidRPr="0021476C">
        <w:rPr>
          <w:rFonts w:ascii="Cambria" w:hAnsi="Cambria"/>
          <w:u w:val="single"/>
        </w:rPr>
        <w:t> </w:t>
      </w:r>
    </w:p>
    <w:p w14:paraId="539E279B" w14:textId="77777777" w:rsidR="0021476C" w:rsidRPr="0021476C" w:rsidRDefault="0021476C" w:rsidP="0021476C">
      <w:pPr>
        <w:rPr>
          <w:rFonts w:ascii="Cambria" w:hAnsi="Cambria"/>
        </w:rPr>
      </w:pPr>
      <w:r w:rsidRPr="0021476C">
        <w:rPr>
          <w:rFonts w:ascii="Cambria" w:hAnsi="Cambria"/>
        </w:rPr>
        <w:t>12-1: Building Trauma-Informed Defense Teams (Megan Leschak) </w:t>
      </w:r>
    </w:p>
    <w:p w14:paraId="7562436A" w14:textId="77777777" w:rsidR="0021476C" w:rsidRPr="0021476C" w:rsidRDefault="0021476C" w:rsidP="0021476C">
      <w:pPr>
        <w:rPr>
          <w:rFonts w:ascii="Cambria" w:hAnsi="Cambria"/>
        </w:rPr>
      </w:pPr>
      <w:r w:rsidRPr="0021476C">
        <w:rPr>
          <w:rFonts w:ascii="Cambria" w:hAnsi="Cambria"/>
        </w:rPr>
        <w:t>1-2: Mitigation Videos (Foongy Lee) </w:t>
      </w:r>
    </w:p>
    <w:p w14:paraId="55C13F1B" w14:textId="77777777" w:rsidR="0021476C" w:rsidRPr="0021476C" w:rsidRDefault="0021476C" w:rsidP="0021476C">
      <w:pPr>
        <w:rPr>
          <w:rFonts w:ascii="Cambria" w:hAnsi="Cambria"/>
        </w:rPr>
      </w:pPr>
      <w:r w:rsidRPr="0021476C">
        <w:rPr>
          <w:rFonts w:ascii="Cambria" w:hAnsi="Cambria"/>
        </w:rPr>
        <w:t>2-2:15: Break </w:t>
      </w:r>
    </w:p>
    <w:p w14:paraId="719EC38D" w14:textId="1B0B737C" w:rsidR="0021476C" w:rsidRPr="0021476C" w:rsidRDefault="0021476C" w:rsidP="0021476C">
      <w:pPr>
        <w:rPr>
          <w:rFonts w:ascii="Cambria" w:hAnsi="Cambria"/>
        </w:rPr>
      </w:pPr>
      <w:r w:rsidRPr="0021476C">
        <w:rPr>
          <w:rFonts w:ascii="Cambria" w:hAnsi="Cambria"/>
        </w:rPr>
        <w:t xml:space="preserve">2:15-3:15: </w:t>
      </w:r>
      <w:r w:rsidR="00CB4C49">
        <w:rPr>
          <w:rFonts w:ascii="Cambria" w:hAnsi="Cambria"/>
        </w:rPr>
        <w:t xml:space="preserve">Managing Existential Crisis in Legal Work and the World </w:t>
      </w:r>
      <w:r w:rsidR="004A5F2C">
        <w:rPr>
          <w:rFonts w:ascii="Cambria" w:hAnsi="Cambria"/>
        </w:rPr>
        <w:t xml:space="preserve">(Sheila Ciminera) </w:t>
      </w:r>
      <w:r w:rsidRPr="0021476C">
        <w:rPr>
          <w:rFonts w:ascii="Cambria" w:hAnsi="Cambria"/>
        </w:rPr>
        <w:t> </w:t>
      </w:r>
    </w:p>
    <w:p w14:paraId="72C0E2C5" w14:textId="5EE89006" w:rsidR="0021476C" w:rsidRPr="0021476C" w:rsidRDefault="0021476C" w:rsidP="0021476C">
      <w:pPr>
        <w:rPr>
          <w:rFonts w:ascii="Cambria" w:hAnsi="Cambria"/>
        </w:rPr>
      </w:pPr>
      <w:r w:rsidRPr="0021476C">
        <w:rPr>
          <w:rFonts w:ascii="Cambria" w:hAnsi="Cambria"/>
        </w:rPr>
        <w:t xml:space="preserve">3:15-4:15: </w:t>
      </w:r>
      <w:r w:rsidR="004A5F2C">
        <w:rPr>
          <w:rFonts w:ascii="Cambria" w:hAnsi="Cambria"/>
        </w:rPr>
        <w:t>Forensic Social Work/Mitigation in Civil Practice (Catherine Perrone</w:t>
      </w:r>
      <w:r w:rsidR="00CB4C49">
        <w:rPr>
          <w:rFonts w:ascii="Cambria" w:hAnsi="Cambria"/>
        </w:rPr>
        <w:t xml:space="preserve"> and Hannah Jablons</w:t>
      </w:r>
      <w:r w:rsidR="004A5F2C">
        <w:rPr>
          <w:rFonts w:ascii="Cambria" w:hAnsi="Cambria"/>
        </w:rPr>
        <w:t xml:space="preserve">) </w:t>
      </w:r>
      <w:r w:rsidRPr="0021476C">
        <w:rPr>
          <w:rFonts w:ascii="Cambria" w:hAnsi="Cambria"/>
        </w:rPr>
        <w:t> </w:t>
      </w:r>
    </w:p>
    <w:p w14:paraId="6CC884CB" w14:textId="77777777" w:rsidR="0021476C" w:rsidRPr="0021476C" w:rsidRDefault="0021476C" w:rsidP="0021476C">
      <w:pPr>
        <w:rPr>
          <w:rFonts w:ascii="Cambria" w:hAnsi="Cambria"/>
        </w:rPr>
      </w:pPr>
      <w:r w:rsidRPr="0021476C">
        <w:rPr>
          <w:rFonts w:ascii="Cambria" w:hAnsi="Cambria"/>
        </w:rPr>
        <w:t>4:15-4:30: Break </w:t>
      </w:r>
    </w:p>
    <w:p w14:paraId="639B48DE" w14:textId="730DC1BF" w:rsidR="0021476C" w:rsidRPr="0021476C" w:rsidRDefault="0021476C" w:rsidP="0021476C">
      <w:pPr>
        <w:rPr>
          <w:rFonts w:ascii="Cambria" w:hAnsi="Cambria"/>
        </w:rPr>
      </w:pPr>
      <w:r w:rsidRPr="0021476C">
        <w:rPr>
          <w:rFonts w:ascii="Cambria" w:hAnsi="Cambria"/>
        </w:rPr>
        <w:t xml:space="preserve">4:30-5:30: </w:t>
      </w:r>
      <w:r w:rsidR="004A5F2C">
        <w:rPr>
          <w:rFonts w:ascii="Cambria" w:hAnsi="Cambria"/>
        </w:rPr>
        <w:t>Justice Impacted Perspective</w:t>
      </w:r>
      <w:r w:rsidR="00641EBA">
        <w:rPr>
          <w:rFonts w:ascii="Cambria" w:hAnsi="Cambria"/>
        </w:rPr>
        <w:t xml:space="preserve">: Why We Do the Work </w:t>
      </w:r>
      <w:r w:rsidR="004A5F2C">
        <w:rPr>
          <w:rFonts w:ascii="Cambria" w:hAnsi="Cambria"/>
        </w:rPr>
        <w:t>(Wilson</w:t>
      </w:r>
      <w:r w:rsidR="00235C72">
        <w:rPr>
          <w:rFonts w:ascii="Cambria" w:hAnsi="Cambria"/>
        </w:rPr>
        <w:t xml:space="preserve"> </w:t>
      </w:r>
      <w:r w:rsidR="00641EBA">
        <w:rPr>
          <w:rFonts w:ascii="Cambria" w:hAnsi="Cambria"/>
        </w:rPr>
        <w:t>Laboriel</w:t>
      </w:r>
      <w:r w:rsidR="004A5F2C">
        <w:rPr>
          <w:rFonts w:ascii="Cambria" w:hAnsi="Cambria"/>
        </w:rPr>
        <w:t xml:space="preserve"> and Kareem Brooks)  </w:t>
      </w:r>
    </w:p>
    <w:p w14:paraId="574766DB" w14:textId="77777777" w:rsidR="0021476C" w:rsidRPr="0021476C" w:rsidRDefault="0021476C" w:rsidP="0021476C">
      <w:pPr>
        <w:rPr>
          <w:rFonts w:ascii="Cambria" w:hAnsi="Cambria"/>
        </w:rPr>
      </w:pPr>
      <w:r w:rsidRPr="0021476C">
        <w:rPr>
          <w:rFonts w:ascii="Cambria" w:hAnsi="Cambria"/>
        </w:rPr>
        <w:t>5:30-6pm: Closing (</w:t>
      </w:r>
      <w:r w:rsidRPr="0021476C">
        <w:rPr>
          <w:rStyle w:val="il"/>
          <w:rFonts w:ascii="Cambria" w:eastAsiaTheme="majorEastAsia" w:hAnsi="Cambria"/>
        </w:rPr>
        <w:t>Denise</w:t>
      </w:r>
      <w:r w:rsidRPr="0021476C">
        <w:rPr>
          <w:rFonts w:ascii="Cambria" w:hAnsi="Cambria"/>
        </w:rPr>
        <w:t xml:space="preserve"> Smith and Megan Leschak)    </w:t>
      </w:r>
    </w:p>
    <w:p w14:paraId="6941C336" w14:textId="77777777" w:rsidR="0021476C" w:rsidRPr="0021476C" w:rsidRDefault="0021476C" w:rsidP="0021476C">
      <w:pPr>
        <w:rPr>
          <w:rFonts w:ascii="Cambria" w:hAnsi="Cambria"/>
        </w:rPr>
      </w:pPr>
      <w:r w:rsidRPr="0021476C">
        <w:rPr>
          <w:rFonts w:ascii="Cambria" w:hAnsi="Cambria"/>
        </w:rPr>
        <w:t xml:space="preserve">  </w:t>
      </w:r>
    </w:p>
    <w:p w14:paraId="6594C28D" w14:textId="77777777" w:rsidR="00EA6B40" w:rsidRPr="0021476C" w:rsidRDefault="00EA6B40">
      <w:pPr>
        <w:rPr>
          <w:rFonts w:ascii="Cambria" w:hAnsi="Cambria"/>
        </w:rPr>
      </w:pPr>
    </w:p>
    <w:sectPr w:rsidR="00EA6B40" w:rsidRPr="002147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76C"/>
    <w:rsid w:val="00135CC2"/>
    <w:rsid w:val="0021476C"/>
    <w:rsid w:val="00217DBB"/>
    <w:rsid w:val="00235C72"/>
    <w:rsid w:val="004A5F2C"/>
    <w:rsid w:val="00515DEC"/>
    <w:rsid w:val="00641EBA"/>
    <w:rsid w:val="00677F75"/>
    <w:rsid w:val="00806A72"/>
    <w:rsid w:val="008D7AC3"/>
    <w:rsid w:val="009F2ADB"/>
    <w:rsid w:val="00C57D32"/>
    <w:rsid w:val="00C60CE6"/>
    <w:rsid w:val="00CB4C49"/>
    <w:rsid w:val="00EA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75A20"/>
  <w15:chartTrackingRefBased/>
  <w15:docId w15:val="{1C3DE7C8-247D-4E81-8D10-64173BDEF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76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476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76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476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476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76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76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76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76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76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47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47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47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7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47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47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47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47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47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47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147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476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147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476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147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476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147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7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7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476C"/>
    <w:rPr>
      <w:b/>
      <w:bCs/>
      <w:smallCaps/>
      <w:color w:val="0F4761" w:themeColor="accent1" w:themeShade="BF"/>
      <w:spacing w:val="5"/>
    </w:rPr>
  </w:style>
  <w:style w:type="character" w:customStyle="1" w:styleId="il">
    <w:name w:val="il"/>
    <w:basedOn w:val="DefaultParagraphFont"/>
    <w:rsid w:val="0021476C"/>
  </w:style>
  <w:style w:type="character" w:customStyle="1" w:styleId="gmaildefault">
    <w:name w:val="gmail_default"/>
    <w:basedOn w:val="DefaultParagraphFont"/>
    <w:rsid w:val="00214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23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Leschak</dc:creator>
  <cp:keywords/>
  <dc:description/>
  <cp:lastModifiedBy>Megan Leschak</cp:lastModifiedBy>
  <cp:revision>2</cp:revision>
  <dcterms:created xsi:type="dcterms:W3CDTF">2026-10-09T16:35:00Z</dcterms:created>
  <dcterms:modified xsi:type="dcterms:W3CDTF">2026-10-09T16:35:00Z</dcterms:modified>
</cp:coreProperties>
</file>